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16"/>
      </w:tblGrid>
      <w:tr w:rsidR="001F27EF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1F27EF" w:rsidRDefault="004E5950">
            <w:pPr>
              <w:pStyle w:val="ConsPlusTitlePage0"/>
            </w:pPr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27EF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F27EF" w:rsidRDefault="004E5950">
            <w:pPr>
              <w:pStyle w:val="ConsPlusTitlePage0"/>
              <w:jc w:val="center"/>
            </w:pPr>
            <w:r>
              <w:rPr>
                <w:sz w:val="48"/>
              </w:rPr>
              <w:t>Приказ Минпросвещения России от 15.05.2020 N 236</w:t>
            </w:r>
            <w:r>
              <w:rPr>
                <w:sz w:val="48"/>
              </w:rPr>
              <w:br/>
              <w:t>(ред. от 23.01.2023)</w:t>
            </w:r>
            <w:r>
              <w:rPr>
                <w:sz w:val="48"/>
              </w:rPr>
              <w:br/>
              <w:t>"Об утверждении Порядка приема на обучение по образовательным программам дошкольного образования"</w:t>
            </w:r>
            <w:r>
              <w:rPr>
                <w:sz w:val="48"/>
              </w:rPr>
              <w:br/>
              <w:t>(Зарегистрировано в Минюсте России 17.06.2020 N 58681)</w:t>
            </w:r>
            <w:r>
              <w:rPr>
                <w:sz w:val="48"/>
              </w:rPr>
              <w:br/>
            </w:r>
            <w:r>
              <w:rPr>
                <w:sz w:val="48"/>
              </w:rPr>
              <w:t>(с изм. и доп., вступ. в с</w:t>
            </w:r>
            <w:bookmarkStart w:id="0" w:name="_GoBack"/>
            <w:bookmarkEnd w:id="0"/>
            <w:r>
              <w:rPr>
                <w:sz w:val="48"/>
              </w:rPr>
              <w:t>илу с 01.04.2024)</w:t>
            </w:r>
          </w:p>
        </w:tc>
      </w:tr>
      <w:tr w:rsidR="001F27EF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1F27EF" w:rsidRDefault="004E5950">
            <w:pPr>
              <w:pStyle w:val="ConsPlusTitlePage0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</w:t>
            </w:r>
            <w:r>
              <w:rPr>
                <w:sz w:val="28"/>
              </w:rPr>
              <w:t>ата сохранения: 28.08.2025</w:t>
            </w:r>
            <w:r>
              <w:rPr>
                <w:sz w:val="28"/>
              </w:rPr>
              <w:br/>
              <w:t> </w:t>
            </w:r>
          </w:p>
        </w:tc>
      </w:tr>
    </w:tbl>
    <w:p w:rsidR="001F27EF" w:rsidRDefault="001F27EF">
      <w:pPr>
        <w:pStyle w:val="ConsPlusNormal0"/>
        <w:sectPr w:rsidR="001F27EF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1F27EF" w:rsidRDefault="001F27EF">
      <w:pPr>
        <w:pStyle w:val="ConsPlusNormal0"/>
        <w:jc w:val="both"/>
        <w:outlineLvl w:val="0"/>
      </w:pPr>
    </w:p>
    <w:p w:rsidR="001F27EF" w:rsidRDefault="004E5950">
      <w:pPr>
        <w:pStyle w:val="ConsPlusNormal0"/>
        <w:outlineLvl w:val="0"/>
      </w:pPr>
      <w:r>
        <w:t>Зарегистрировано в Минюсте России 17 июня 2020 г. N 58681</w:t>
      </w:r>
    </w:p>
    <w:p w:rsidR="001F27EF" w:rsidRDefault="001F27EF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Title0"/>
        <w:jc w:val="center"/>
      </w:pPr>
      <w:r>
        <w:t>МИНИСТЕРСТВО ПРОСВЕЩЕНИЯ РОССИЙСКОЙ ФЕДЕРАЦИИ</w:t>
      </w:r>
    </w:p>
    <w:p w:rsidR="001F27EF" w:rsidRDefault="001F27EF">
      <w:pPr>
        <w:pStyle w:val="ConsPlusTitle0"/>
        <w:jc w:val="center"/>
      </w:pPr>
    </w:p>
    <w:p w:rsidR="001F27EF" w:rsidRDefault="004E5950">
      <w:pPr>
        <w:pStyle w:val="ConsPlusTitle0"/>
        <w:jc w:val="center"/>
      </w:pPr>
      <w:r>
        <w:t>ПРИКАЗ</w:t>
      </w:r>
    </w:p>
    <w:p w:rsidR="001F27EF" w:rsidRDefault="004E5950">
      <w:pPr>
        <w:pStyle w:val="ConsPlusTitle0"/>
        <w:jc w:val="center"/>
      </w:pPr>
      <w:r>
        <w:t>от 15 мая 2020 г. N 236</w:t>
      </w:r>
    </w:p>
    <w:p w:rsidR="001F27EF" w:rsidRDefault="001F27EF">
      <w:pPr>
        <w:pStyle w:val="ConsPlusTitle0"/>
        <w:jc w:val="center"/>
      </w:pPr>
    </w:p>
    <w:p w:rsidR="001F27EF" w:rsidRDefault="004E5950">
      <w:pPr>
        <w:pStyle w:val="ConsPlusTitle0"/>
        <w:jc w:val="center"/>
      </w:pPr>
      <w:r>
        <w:t>ОБ УТВЕРЖДЕНИИ ПОРЯДКА</w:t>
      </w:r>
    </w:p>
    <w:p w:rsidR="001F27EF" w:rsidRDefault="004E5950">
      <w:pPr>
        <w:pStyle w:val="ConsPlusTitle0"/>
        <w:jc w:val="center"/>
      </w:pPr>
      <w:r>
        <w:t>ПРИЕМА НА ОБУЧЕНИЕ ПО ОБРАЗОВАТЕЛЬНЫМ ПРОГРАММАМ</w:t>
      </w:r>
    </w:p>
    <w:p w:rsidR="001F27EF" w:rsidRDefault="004E5950">
      <w:pPr>
        <w:pStyle w:val="ConsPlusTitle0"/>
        <w:jc w:val="center"/>
      </w:pPr>
      <w:r>
        <w:t>ДОШКОЛЬНОГО ОБРАЗОВАНИЯ</w:t>
      </w:r>
    </w:p>
    <w:p w:rsidR="001F27EF" w:rsidRDefault="001F27EF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921"/>
        <w:gridCol w:w="113"/>
      </w:tblGrid>
      <w:tr w:rsidR="001F27E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F27EF" w:rsidRDefault="001F27EF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27EF" w:rsidRDefault="001F27EF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F27EF" w:rsidRDefault="004E5950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1F27EF" w:rsidRDefault="004E5950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Приказов Минпросвещения России от 08.09.2020 </w:t>
            </w:r>
            <w:hyperlink r:id="rId9" w:tooltip="Приказ Минпросвещения России от 08.09.2020 N 471 (ред. от 04.10.2021)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">
              <w:r>
                <w:rPr>
                  <w:color w:val="0000FF"/>
                </w:rPr>
                <w:t>N 471</w:t>
              </w:r>
            </w:hyperlink>
            <w:r>
              <w:rPr>
                <w:color w:val="392C69"/>
              </w:rPr>
              <w:t>,</w:t>
            </w:r>
          </w:p>
          <w:p w:rsidR="001F27EF" w:rsidRDefault="004E5950">
            <w:pPr>
              <w:pStyle w:val="ConsPlusNormal0"/>
              <w:jc w:val="center"/>
            </w:pPr>
            <w:r>
              <w:rPr>
                <w:color w:val="392C69"/>
              </w:rPr>
              <w:t xml:space="preserve">от 04.10.2021 </w:t>
            </w:r>
            <w:hyperlink r:id="rId10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      <w:r>
                <w:rPr>
                  <w:color w:val="0000FF"/>
                </w:rPr>
                <w:t>N 686</w:t>
              </w:r>
            </w:hyperlink>
            <w:r>
              <w:rPr>
                <w:color w:val="392C69"/>
              </w:rPr>
              <w:t xml:space="preserve">, от 23.01.2023 </w:t>
            </w:r>
            <w:hyperlink r:id="rId11" w:tooltip="Приказ Минпросвещения России от 23.01.2023 N 50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&quot; (Зарегистриро">
              <w:r>
                <w:rPr>
                  <w:color w:val="0000FF"/>
                </w:rPr>
                <w:t>N 50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27EF" w:rsidRDefault="001F27EF">
            <w:pPr>
              <w:pStyle w:val="ConsPlusNormal0"/>
            </w:pPr>
          </w:p>
        </w:tc>
      </w:tr>
    </w:tbl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 xml:space="preserve">В соответствии с </w:t>
      </w:r>
      <w:hyperlink r:id="rId12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частью 8 статьи 55</w:t>
        </w:r>
      </w:hyperlink>
      <w:r>
        <w:t xml:space="preserve"> Федерального закона от 29</w:t>
      </w:r>
      <w:r>
        <w:t xml:space="preserve"> декабря 2012 г. N 273-ФЗ "Об образовании в Российской Федерации" (Собрание законодательства Российской Федерации, 2012, N 53, ст. 7598; 2019, N 30, ст. 4134) и </w:t>
      </w:r>
      <w:hyperlink r:id="rId13" w:tooltip="Постановление Правительства РФ от 28.07.2018 N 884 (ред. от 21.02.2025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color w:val="0000FF"/>
          </w:rPr>
          <w:t>подпункто</w:t>
        </w:r>
        <w:r>
          <w:rPr>
            <w:color w:val="0000FF"/>
          </w:rPr>
          <w:t>м 4.2.21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1. Утв</w:t>
      </w:r>
      <w:r>
        <w:t xml:space="preserve">ердить прилагаемый </w:t>
      </w:r>
      <w:hyperlink w:anchor="P38" w:tooltip="ПОРЯДОК">
        <w:r>
          <w:rPr>
            <w:color w:val="0000FF"/>
          </w:rPr>
          <w:t>Порядок</w:t>
        </w:r>
      </w:hyperlink>
      <w:r>
        <w:t xml:space="preserve"> приема на обучение по образовательным программам дошкольного образования.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2. Признать утратившими силу приказы: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Министерства образования и науки Российской Федерации от </w:t>
      </w:r>
      <w:hyperlink r:id="rId14" w:tooltip="Приказ Минобрнауки России от 08.04.2014 N 293 (ред. от 21.01.2019) &quot;Об утверждении Порядка приема на обучение по образовательным программам дошкольного образования&quot; (Зарегистрировано в Минюсте России 12.05.2014 N 32220) ------------ Утратил силу или отменен {К">
        <w:r>
          <w:rPr>
            <w:color w:val="0000FF"/>
          </w:rPr>
          <w:t>8 апреля 2014 г. N 293</w:t>
        </w:r>
      </w:hyperlink>
      <w:r>
        <w:t xml:space="preserve"> "Об утверждении Порядка приема на обучение по образовательным программам дошкольного образования" (зарегистрирован Министерством юстиции Российской Федерации 12 мая 2014 г., регистрационный N 32220);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Министерства просвещения Российской Федерации от </w:t>
      </w:r>
      <w:hyperlink r:id="rId15" w:tooltip="Приказ Минпросвещения России от 21.01.2019 N 33 &quot;О внесении изменений в 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8 апреля 2014 г. N 293&quot; (За">
        <w:r>
          <w:rPr>
            <w:color w:val="0000FF"/>
          </w:rPr>
          <w:t>21 января 2019 г. N 33</w:t>
        </w:r>
      </w:hyperlink>
      <w:r>
        <w:t xml:space="preserve"> "О внесении изменений в Порядок приема на обучение по образовательным программам дошкольного образования, утвержденный приказом Министерства образов</w:t>
      </w:r>
      <w:r>
        <w:t>ания и науки Российской Федерации от 8 апреля 2014 г. N 293 (зарегистрирован Министерством юстиции Российской Федерации 13 февраля 2019 г., регистрационный N 53769)".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3. Настоящий приказ действует до 28 июня 2026 года.</w:t>
      </w:r>
    </w:p>
    <w:p w:rsidR="001F27EF" w:rsidRDefault="004E5950">
      <w:pPr>
        <w:pStyle w:val="ConsPlusNormal0"/>
        <w:jc w:val="both"/>
      </w:pPr>
      <w:r>
        <w:t xml:space="preserve">(п. 3 введен </w:t>
      </w:r>
      <w:hyperlink r:id="rId16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Приказом</w:t>
        </w:r>
      </w:hyperlink>
      <w:r>
        <w:t xml:space="preserve"> Минпросвещения России от 04.10.2021 N 686)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jc w:val="right"/>
      </w:pPr>
      <w:r>
        <w:t>Министр</w:t>
      </w:r>
    </w:p>
    <w:p w:rsidR="001F27EF" w:rsidRDefault="004E5950">
      <w:pPr>
        <w:pStyle w:val="ConsPlusNormal0"/>
        <w:jc w:val="right"/>
      </w:pPr>
      <w:r>
        <w:t>С.С.КРАВЦОВ</w:t>
      </w:r>
    </w:p>
    <w:p w:rsidR="001F27EF" w:rsidRDefault="001F27EF">
      <w:pPr>
        <w:pStyle w:val="ConsPlusNormal0"/>
        <w:jc w:val="both"/>
      </w:pPr>
    </w:p>
    <w:p w:rsidR="001F27EF" w:rsidRDefault="001F27EF">
      <w:pPr>
        <w:pStyle w:val="ConsPlusNormal0"/>
        <w:jc w:val="both"/>
      </w:pPr>
    </w:p>
    <w:p w:rsidR="001F27EF" w:rsidRDefault="001F27EF">
      <w:pPr>
        <w:pStyle w:val="ConsPlusNormal0"/>
        <w:jc w:val="both"/>
      </w:pPr>
    </w:p>
    <w:p w:rsidR="001F27EF" w:rsidRDefault="001F27EF">
      <w:pPr>
        <w:pStyle w:val="ConsPlusNormal0"/>
        <w:jc w:val="both"/>
      </w:pP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jc w:val="right"/>
        <w:outlineLvl w:val="0"/>
      </w:pPr>
      <w:r>
        <w:t>Приложение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jc w:val="right"/>
      </w:pPr>
      <w:r>
        <w:t>Утвержден</w:t>
      </w:r>
    </w:p>
    <w:p w:rsidR="001F27EF" w:rsidRDefault="004E5950">
      <w:pPr>
        <w:pStyle w:val="ConsPlusNormal0"/>
        <w:jc w:val="right"/>
      </w:pPr>
      <w:r>
        <w:t>приказом Министерства просвещения</w:t>
      </w:r>
    </w:p>
    <w:p w:rsidR="001F27EF" w:rsidRDefault="004E5950">
      <w:pPr>
        <w:pStyle w:val="ConsPlusNormal0"/>
        <w:jc w:val="right"/>
      </w:pPr>
      <w:r>
        <w:t>Российской Федерации</w:t>
      </w:r>
    </w:p>
    <w:p w:rsidR="001F27EF" w:rsidRDefault="004E5950">
      <w:pPr>
        <w:pStyle w:val="ConsPlusNormal0"/>
        <w:jc w:val="right"/>
      </w:pPr>
      <w:r>
        <w:t>от 15 мая 2020 г. N 23</w:t>
      </w:r>
      <w:r>
        <w:t>6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Title0"/>
        <w:jc w:val="center"/>
      </w:pPr>
      <w:bookmarkStart w:id="1" w:name="P38"/>
      <w:bookmarkEnd w:id="1"/>
      <w:r>
        <w:t>ПОРЯДОК</w:t>
      </w:r>
    </w:p>
    <w:p w:rsidR="001F27EF" w:rsidRDefault="004E5950">
      <w:pPr>
        <w:pStyle w:val="ConsPlusTitle0"/>
        <w:jc w:val="center"/>
      </w:pPr>
      <w:r>
        <w:lastRenderedPageBreak/>
        <w:t>ПРИЕМА НА ОБУЧЕНИЕ ПО ОБРАЗОВАТЕЛЬНЫМ ПРОГРАММАМ</w:t>
      </w:r>
    </w:p>
    <w:p w:rsidR="001F27EF" w:rsidRDefault="004E5950">
      <w:pPr>
        <w:pStyle w:val="ConsPlusTitle0"/>
        <w:jc w:val="center"/>
      </w:pPr>
      <w:r>
        <w:t>ДОШКОЛЬНОГО ОБРАЗОВАНИЯ</w:t>
      </w:r>
    </w:p>
    <w:p w:rsidR="001F27EF" w:rsidRDefault="001F27EF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921"/>
        <w:gridCol w:w="113"/>
      </w:tblGrid>
      <w:tr w:rsidR="001F27E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F27EF" w:rsidRDefault="001F27EF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27EF" w:rsidRDefault="001F27EF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F27EF" w:rsidRDefault="004E5950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1F27EF" w:rsidRDefault="004E5950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Приказов Минпросвещения России от 08.09.2020 </w:t>
            </w:r>
            <w:hyperlink r:id="rId17" w:tooltip="Приказ Минпросвещения России от 08.09.2020 N 471 (ред. от 04.10.2021)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">
              <w:r>
                <w:rPr>
                  <w:color w:val="0000FF"/>
                </w:rPr>
                <w:t>N 471</w:t>
              </w:r>
            </w:hyperlink>
            <w:r>
              <w:rPr>
                <w:color w:val="392C69"/>
              </w:rPr>
              <w:t>,</w:t>
            </w:r>
          </w:p>
          <w:p w:rsidR="001F27EF" w:rsidRDefault="004E5950">
            <w:pPr>
              <w:pStyle w:val="ConsPlusNormal0"/>
              <w:jc w:val="center"/>
            </w:pPr>
            <w:r>
              <w:rPr>
                <w:color w:val="392C69"/>
              </w:rPr>
              <w:t xml:space="preserve">от 04.10.2021 </w:t>
            </w:r>
            <w:hyperlink r:id="rId18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      <w:r>
                <w:rPr>
                  <w:color w:val="0000FF"/>
                </w:rPr>
                <w:t>N 686</w:t>
              </w:r>
            </w:hyperlink>
            <w:r>
              <w:rPr>
                <w:color w:val="392C69"/>
              </w:rPr>
              <w:t xml:space="preserve">, от 23.01.2023 </w:t>
            </w:r>
            <w:hyperlink r:id="rId19" w:tooltip="Приказ Минпросвещения России от 23.01.2023 N 50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&quot; (Зарегистриро">
              <w:r>
                <w:rPr>
                  <w:color w:val="0000FF"/>
                </w:rPr>
                <w:t>N 50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F27EF" w:rsidRDefault="001F27EF">
            <w:pPr>
              <w:pStyle w:val="ConsPlusNormal0"/>
            </w:pPr>
          </w:p>
        </w:tc>
      </w:tr>
    </w:tbl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 xml:space="preserve">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</w:t>
      </w:r>
      <w:r>
        <w:t>дошкольного образования (далее - образовательные организации).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Действие настоящего Порядка не распространяется на порядок и условия приема в специализированные структурные образовательные подразделения дипломатических представительств и консульских учрежде</w:t>
      </w:r>
      <w:r>
        <w:t>ний Российской Федерации, представительств Российской Федерации при международных (межгосударственных, межправительственных) организациях.</w:t>
      </w:r>
    </w:p>
    <w:p w:rsidR="001F27EF" w:rsidRDefault="004E5950">
      <w:pPr>
        <w:pStyle w:val="ConsPlusNormal0"/>
        <w:jc w:val="both"/>
      </w:pPr>
      <w:r>
        <w:t xml:space="preserve">(абзац введен </w:t>
      </w:r>
      <w:hyperlink r:id="rId20" w:tooltip="Приказ Минпросвещения России от 08.09.2020 N 471 (ред. от 04.10.2021)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">
        <w:r>
          <w:rPr>
            <w:color w:val="0000FF"/>
          </w:rPr>
          <w:t>Пр</w:t>
        </w:r>
        <w:r>
          <w:rPr>
            <w:color w:val="0000FF"/>
          </w:rPr>
          <w:t>иказом</w:t>
        </w:r>
      </w:hyperlink>
      <w:r>
        <w:t xml:space="preserve"> Минпросвещения России от 08.09.2020 N 471)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2. 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</w:t>
      </w:r>
      <w:r>
        <w:t xml:space="preserve"> Федерации и местных бюджетов осуществляется в соответствии с международными договорами Российской Федерации, Федеральным </w:t>
      </w:r>
      <w:hyperlink r:id="rId21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(Собрание законодательства Российской Федерации, 2012, N 53, ст. 7598; 2020, N 9, ст. 1137) и </w:t>
      </w:r>
      <w:r>
        <w:t>настоящим Порядком.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3.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 &lt;1&gt;.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&lt;1&gt; </w:t>
      </w:r>
      <w:hyperlink r:id="rId22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Часть 9 статьи 55</w:t>
        </w:r>
      </w:hyperlink>
      <w:r>
        <w:t xml:space="preserve"> Федерального закона от 29 декабря </w:t>
      </w:r>
      <w:r>
        <w:t>2012 г. N 273-ФЗ "Об образовании в Российской Федерации" (Собрание законодательства Российской Федерации, 2012, N 53, ст. 7598).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>Прием граждан на обучение в филиал образовательной организации осуществляется в соответствии с правилами приема обучающихся, у</w:t>
      </w:r>
      <w:r>
        <w:t>становленными в образовательной организации.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4. Правила приема на обучение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должны обеспечивать также прием в образовательную организацию граждан, имеющих право на получение дошкольног</w:t>
      </w:r>
      <w:r>
        <w:t>о образования и проживающих на территории, за которой закреплена указанная образовательная организация (далее - закрепленная территория) &lt;2&gt;.</w:t>
      </w:r>
    </w:p>
    <w:p w:rsidR="001F27EF" w:rsidRDefault="004E5950">
      <w:pPr>
        <w:pStyle w:val="ConsPlusNormal0"/>
        <w:jc w:val="both"/>
      </w:pPr>
      <w:r>
        <w:t xml:space="preserve">(в ред. </w:t>
      </w:r>
      <w:hyperlink r:id="rId23" w:tooltip="Приказ Минпросвещения России от 08.09.2020 N 471 (ред. от 04.10.2021)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">
        <w:r>
          <w:rPr>
            <w:color w:val="0000FF"/>
          </w:rPr>
          <w:t>Прика</w:t>
        </w:r>
        <w:r>
          <w:rPr>
            <w:color w:val="0000FF"/>
          </w:rPr>
          <w:t>за</w:t>
        </w:r>
      </w:hyperlink>
      <w:r>
        <w:t xml:space="preserve"> Минпросвещения России от 08.09.2020 N 471)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&lt;2&gt; </w:t>
      </w:r>
      <w:hyperlink r:id="rId24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Часть 3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>В субъектах Российской Федерац</w:t>
      </w:r>
      <w:r>
        <w:t xml:space="preserve">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</w:t>
      </w:r>
      <w:r>
        <w:t>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 &lt;3&gt;.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lastRenderedPageBreak/>
        <w:t>--------------------------------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&lt;3&gt; </w:t>
      </w:r>
      <w:hyperlink r:id="rId25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Часть 2 статьи 9</w:t>
        </w:r>
      </w:hyperlink>
      <w:r>
        <w:t xml:space="preserve"> Федерального закона от 29 декабря 2012 г. N 273-ФЗ "Об образовании в Росси</w:t>
      </w:r>
      <w:r>
        <w:t>йской Федерации" (Собрание законодательства Российской Федерации, 2012, N 53, ст. 7598; 2014, N 19, ст. 2289).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>Ребенок, в том числе усыновленный (удочеренный) или находящийся под опекой или попечительством в семье, включая приемную семью либо в случаях, п</w:t>
      </w:r>
      <w:r>
        <w:t xml:space="preserve">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</w:t>
      </w:r>
      <w:r>
        <w:t>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</w:t>
      </w:r>
      <w:r>
        <w:t xml:space="preserve">тели) этого ребенка, за исключением случаев, предусмотренных </w:t>
      </w:r>
      <w:hyperlink r:id="rId26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частями 5</w:t>
        </w:r>
      </w:hyperlink>
      <w:r>
        <w:t xml:space="preserve"> и </w:t>
      </w:r>
      <w:hyperlink r:id="rId27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6 статьи</w:t>
        </w:r>
        <w:r>
          <w:rPr>
            <w:color w:val="0000FF"/>
          </w:rPr>
          <w:t xml:space="preserve">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2021, N 18, ст. 3071) &lt;4&gt;.</w:t>
      </w:r>
    </w:p>
    <w:p w:rsidR="001F27EF" w:rsidRDefault="004E5950">
      <w:pPr>
        <w:pStyle w:val="ConsPlusNormal0"/>
        <w:jc w:val="both"/>
      </w:pPr>
      <w:r>
        <w:t xml:space="preserve">(в ред. </w:t>
      </w:r>
      <w:hyperlink r:id="rId28" w:tooltip="Приказ Минпросвещения России от 23.01.2023 N 50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&quot; (Зарегистриро">
        <w:r>
          <w:rPr>
            <w:color w:val="0000FF"/>
          </w:rPr>
          <w:t>Приказа</w:t>
        </w:r>
      </w:hyperlink>
      <w:r>
        <w:t xml:space="preserve"> Минпросвещения России от 23.01.2023 N 50)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&lt;4&gt; </w:t>
      </w:r>
      <w:hyperlink r:id="rId29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Часть 3.1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</w:t>
      </w:r>
      <w:r>
        <w:t>, N 53, ст. 7598; 2021, N 27, ст. 5138; 2022, N 48, ст. 8332).</w:t>
      </w:r>
    </w:p>
    <w:p w:rsidR="001F27EF" w:rsidRDefault="004E5950">
      <w:pPr>
        <w:pStyle w:val="ConsPlusNormal0"/>
        <w:jc w:val="both"/>
      </w:pPr>
      <w:r>
        <w:t xml:space="preserve">(сноска в ред. </w:t>
      </w:r>
      <w:hyperlink r:id="rId30" w:tooltip="Приказ Минпросвещения России от 23.01.2023 N 50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&quot; (Зарегистриро">
        <w:r>
          <w:rPr>
            <w:color w:val="0000FF"/>
          </w:rPr>
          <w:t>Приказа</w:t>
        </w:r>
      </w:hyperlink>
      <w:r>
        <w:t xml:space="preserve"> Минпросвещения России от 23.01.2023 N 50)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 xml:space="preserve">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</w:t>
      </w:r>
      <w:hyperlink r:id="rId31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статьей 88</w:t>
        </w:r>
      </w:hyperlink>
      <w:r>
        <w:t xml:space="preserve"> Федерального закона от 29 декабря 2012 г. N 273-ФЗ "Об образовании в Российской Федерации" (Собра</w:t>
      </w:r>
      <w:r>
        <w:t xml:space="preserve">ние законодательства Российской Федерации, 2012, N 53, ст. 7598; 2019, N 30, ст. 4134).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</w:t>
      </w:r>
      <w:r>
        <w:t>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</w:t>
      </w:r>
      <w:r>
        <w:t>фере образования &lt;5&gt;.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&lt;5&gt; </w:t>
      </w:r>
      <w:hyperlink r:id="rId32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Часть 4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>6. Образовательная организация обязана ознакомить роди</w:t>
      </w:r>
      <w:r>
        <w:t>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</w:t>
      </w:r>
      <w:r>
        <w:t>занности воспитанников &lt;6&gt;.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&lt;6&gt; </w:t>
      </w:r>
      <w:hyperlink r:id="rId33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Часть 2 статьи 55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 xml:space="preserve">Копии указанных документов, информация о сроках приема документов, указанных в </w:t>
      </w:r>
      <w:hyperlink w:anchor="P102" w:tooltip="9. Направление и прием в образовательную организацию осуществляются по личному заявлению родителя (законного представителя) ребенка.">
        <w:r>
          <w:rPr>
            <w:color w:val="0000FF"/>
          </w:rPr>
          <w:t>пункте 9</w:t>
        </w:r>
      </w:hyperlink>
      <w:r>
        <w:t xml:space="preserve"> нас</w:t>
      </w:r>
      <w:r>
        <w:t>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Муниципальные (государственные) образовательные организации размещают</w:t>
      </w:r>
      <w:r>
        <w:t xml:space="preserve">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муниципального округа </w:t>
      </w:r>
      <w:r>
        <w:lastRenderedPageBreak/>
        <w:t>городского округа (в городах федерального значения - а</w:t>
      </w:r>
      <w:r>
        <w:t>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муниципального округа городского округа, издаваемый не позднее 1 апреля текущего года (далее</w:t>
      </w:r>
      <w:r>
        <w:t xml:space="preserve"> - распорядительный акт о закрепленной территории).</w:t>
      </w:r>
    </w:p>
    <w:p w:rsidR="001F27EF" w:rsidRDefault="004E5950">
      <w:pPr>
        <w:pStyle w:val="ConsPlusNormal0"/>
        <w:jc w:val="both"/>
      </w:pPr>
      <w:r>
        <w:t xml:space="preserve">(в ред. </w:t>
      </w:r>
      <w:hyperlink r:id="rId34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Приказа</w:t>
        </w:r>
      </w:hyperlink>
      <w:r>
        <w:t xml:space="preserve"> Минпросвещения России от 04.10.2021 N 686)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Факт ознакомления родителей (законных пред</w:t>
      </w:r>
      <w:r>
        <w:t>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7. Прием </w:t>
      </w:r>
      <w:r>
        <w:t>в образовательную организацию осуществляется в течение всего календарного года при наличии свободных мест.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8. Прием в государственные или муниципальные образовательные организации осуществляется по направлению органа исполнительной власти субъекта Российск</w:t>
      </w:r>
      <w:r>
        <w:t xml:space="preserve">ой Федерации или органа местного самоуправления посредством использования региональных информационных систем, указанных в </w:t>
      </w:r>
      <w:hyperlink r:id="rId35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части 14 статьи 98</w:t>
        </w:r>
      </w:hyperlink>
      <w:r>
        <w:t xml:space="preserve"> Федерального закона от 29 декабря 2012 г. N 273-ФЗ "Об образовании в Российской Федерации" &lt;7&gt;.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&lt;7&gt; </w:t>
      </w:r>
      <w:hyperlink r:id="rId36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Часть 4.1 статьи 67</w:t>
        </w:r>
      </w:hyperlink>
      <w:r>
        <w:t xml:space="preserve"> Федерального закона от 29 декабря 2012 г. N 27</w:t>
      </w:r>
      <w:r>
        <w:t>3-ФЗ "Об образовании в Российской Федерации" (Собрание законодательства Российской Федерации, 2012, N 53, ст. 7598; 2019, N 52, ст. 7833).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>Документы о приеме подаются в государственную или муниципальную образовательную организацию, в которую получено напр</w:t>
      </w:r>
      <w:r>
        <w:t>авление.</w:t>
      </w:r>
    </w:p>
    <w:p w:rsidR="001F27EF" w:rsidRDefault="004E5950">
      <w:pPr>
        <w:pStyle w:val="ConsPlusNormal0"/>
        <w:jc w:val="both"/>
      </w:pPr>
      <w:r>
        <w:t xml:space="preserve">(в ред. </w:t>
      </w:r>
      <w:hyperlink r:id="rId37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Приказа</w:t>
        </w:r>
      </w:hyperlink>
      <w:r>
        <w:t xml:space="preserve"> Минпросвещения России от 04.10.2021 N 686)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&lt;8&gt; Сноска исключена с 1 марта 2022 года. - </w:t>
      </w:r>
      <w:hyperlink r:id="rId38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Приказ</w:t>
        </w:r>
      </w:hyperlink>
      <w:r>
        <w:t xml:space="preserve"> Минпросвещения России от 04.10.2021 N 686.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>Уполномоченными органами исполнительной власти субъектов Российской Федерации или органом местного самоуправле</w:t>
      </w:r>
      <w:r>
        <w:t>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</w:t>
      </w:r>
      <w:r>
        <w:t>и) региональные порталы государственных и муниципальных услуг (функций) следующая информация: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1) о заявлениях для направления и приема (индивидуальный номер и дата подачи заявления);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2) о статусах обработки заявлений, об основаниях их изменения и комментар</w:t>
      </w:r>
      <w:r>
        <w:t>ии к ним;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3) о последовательности предоставления места в государственной или муниципальной образовательной организации;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4) о документе о предоставлении места в государственной или муниципальной образовательной организации;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5) о документе о зачислении ребенка в государственную или муниципальную образовательную организацию &lt;8&gt;.</w:t>
      </w:r>
    </w:p>
    <w:p w:rsidR="001F27EF" w:rsidRDefault="004E5950">
      <w:pPr>
        <w:pStyle w:val="ConsPlusNormal0"/>
        <w:jc w:val="both"/>
      </w:pPr>
      <w:r>
        <w:t xml:space="preserve">(в ред. </w:t>
      </w:r>
      <w:hyperlink r:id="rId39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Приказа</w:t>
        </w:r>
      </w:hyperlink>
      <w:r>
        <w:t xml:space="preserve"> Минпросвещения России от 04.10.2</w:t>
      </w:r>
      <w:r>
        <w:t>021 N 686)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hyperlink r:id="rId40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&lt;8&gt;</w:t>
        </w:r>
      </w:hyperlink>
      <w:r>
        <w:t xml:space="preserve"> </w:t>
      </w:r>
      <w:hyperlink r:id="rId41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Часть 17 статьи 98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</w:t>
      </w:r>
      <w:r>
        <w:t xml:space="preserve"> Федерации, 2012, N 53, ст. 7598; 2019, N </w:t>
      </w:r>
      <w:r>
        <w:lastRenderedPageBreak/>
        <w:t>52, ст. 7833).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bookmarkStart w:id="2" w:name="P102"/>
      <w:bookmarkEnd w:id="2"/>
      <w:r>
        <w:t>9. 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Заявление для направления в государственную или муниципальную обр</w:t>
      </w:r>
      <w:r>
        <w:t>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</w:t>
      </w:r>
      <w:r>
        <w:t>и) региональные порталы государственных и муниципальных услуг (функций).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</w:t>
      </w:r>
      <w:r>
        <w:t>(или) региональные порталы государственных и муниципальных услуг (функций).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а) фамилия, имя, отчество (последнее - при наличии) ребенка;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б) дата рождения ребенка;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в) реквизиты записи акта о рождении ребенка или свидетельства о рождении ребенка;</w:t>
      </w:r>
    </w:p>
    <w:p w:rsidR="001F27EF" w:rsidRDefault="004E5950">
      <w:pPr>
        <w:pStyle w:val="ConsPlusNormal0"/>
        <w:jc w:val="both"/>
      </w:pPr>
      <w:r>
        <w:t xml:space="preserve">(в ред. </w:t>
      </w:r>
      <w:hyperlink r:id="rId42" w:tooltip="Приказ Минпросвещения России от 23.01.2023 N 50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&quot; (Зарегистриро">
        <w:r>
          <w:rPr>
            <w:color w:val="0000FF"/>
          </w:rPr>
          <w:t>Приказа</w:t>
        </w:r>
      </w:hyperlink>
      <w:r>
        <w:t xml:space="preserve"> Минпросвещения России от 23.01.2023 N 50)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г) адрес места жительства (места пребывания, места фактического проживания) ребенка;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д) фамилия, имя, отчество (последнее - при наличии) родителей (законных представителей) ребенка;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е</w:t>
      </w:r>
      <w:r>
        <w:t>) реквизиты документа, удостоверяющего личность родителя (законного представителя) ребенка;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ж) реквизиты документа, подтверждающего установление опеки (при наличии);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з) адрес электронной почты, номер телефона (при наличии) родителей (законных представителе</w:t>
      </w:r>
      <w:r>
        <w:t>й) ребенка;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к) о потребности в обучении ребенка по адаптированной образовательной программе дошкольного образования и (</w:t>
      </w:r>
      <w:r>
        <w:t>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л) о направленности дошкольной группы;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м) о необходимом режиме пребывания ребенка;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н)</w:t>
      </w:r>
      <w:r>
        <w:t xml:space="preserve"> о желаемой дате приема на обучение.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</w:t>
      </w:r>
      <w:r>
        <w:t>специальные меры поддержки (гарантии) отдельных категорий граждан и их семей (при необходимости).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При наличии у ребенка полнородных или неполнородных братьев и (или) сестер, обучающихся в государственной или муниципальной образовательной организации, выбра</w:t>
      </w:r>
      <w:r>
        <w:t>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фамилию(-ии), имя (имена), отчество(-а) (последнее - при наличии) полнородных или неполнородных братьев и</w:t>
      </w:r>
      <w:r>
        <w:t xml:space="preserve"> (или) сестер.</w:t>
      </w:r>
    </w:p>
    <w:p w:rsidR="001F27EF" w:rsidRDefault="004E5950">
      <w:pPr>
        <w:pStyle w:val="ConsPlusNormal0"/>
        <w:jc w:val="both"/>
      </w:pPr>
      <w:r>
        <w:lastRenderedPageBreak/>
        <w:t xml:space="preserve">(в ред. </w:t>
      </w:r>
      <w:hyperlink r:id="rId43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Приказа</w:t>
        </w:r>
      </w:hyperlink>
      <w:r>
        <w:t xml:space="preserve"> Минпросвещения России от 04.10.2021 N 686)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Для направления и/или приема в образовательную организацию родители (законные представители) ребенка пре</w:t>
      </w:r>
      <w:r>
        <w:t>дъявляют следующие документы: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</w:t>
      </w:r>
      <w:hyperlink r:id="rId44" w:tooltip="Федеральный закон от 25.07.2002 N 115-ФЗ (ред. от 31.07.2025) &quot;О правовом положении иностранных граждан в Российской Федерации&quot; {КонсультантПлюс}">
        <w:r>
          <w:rPr>
            <w:color w:val="0000FF"/>
          </w:rPr>
          <w:t>статьей 10</w:t>
        </w:r>
      </w:hyperlink>
      <w:r>
        <w:t xml:space="preserve"> Федерального закона о</w:t>
      </w:r>
      <w:r>
        <w:t>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абзац утратил силу с 1 января 2021 года. - </w:t>
      </w:r>
      <w:hyperlink r:id="rId45" w:tooltip="Приказ Минпросвещения России от 08.09.2020 N 471 (ред. от 04.10.2021)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">
        <w:r>
          <w:rPr>
            <w:color w:val="0000FF"/>
          </w:rPr>
          <w:t>Приказ</w:t>
        </w:r>
      </w:hyperlink>
      <w:r>
        <w:t xml:space="preserve"> Минпросвещения России от 08.09.2020 N 471;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документ, подтверждающий установление опеки (при необходимости);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абзац утратил силу. - </w:t>
      </w:r>
      <w:hyperlink r:id="rId46" w:tooltip="Приказ Минпросвещения России от 08.09.2020 N 471 (ред. от 04.10.2021)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">
        <w:r>
          <w:rPr>
            <w:color w:val="0000FF"/>
          </w:rPr>
          <w:t>Приказ</w:t>
        </w:r>
      </w:hyperlink>
      <w:r>
        <w:t xml:space="preserve"> Минпросвещения России от 08.09.2020 N 471;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документ психолого-медико-педагогической комиссии (при необходимости);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документ, подтверждающий потребность в обучении в группе оздоровительной направленности (при необход</w:t>
      </w:r>
      <w:r>
        <w:t>имости).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</w:t>
      </w:r>
      <w:r>
        <w:t>ть свидетельство о рождении ребенка, выданное на территории Российской Федерации, или выписку из Единого 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</w:t>
      </w:r>
      <w:r>
        <w:t>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</w:t>
      </w:r>
      <w:r>
        <w:t xml:space="preserve"> ребенка предъявляет документ, содержащий сведения о месте пребывания, месте фактического проживания ребенка.</w:t>
      </w:r>
    </w:p>
    <w:p w:rsidR="001F27EF" w:rsidRDefault="004E5950">
      <w:pPr>
        <w:pStyle w:val="ConsPlusNormal0"/>
        <w:jc w:val="both"/>
      </w:pPr>
      <w:r>
        <w:t xml:space="preserve">(абзац введен </w:t>
      </w:r>
      <w:hyperlink r:id="rId47" w:tooltip="Приказ Минпросвещения России от 08.09.2020 N 471 (ред. от 04.10.2021)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">
        <w:r>
          <w:rPr>
            <w:color w:val="0000FF"/>
          </w:rPr>
          <w:t>Приказом</w:t>
        </w:r>
      </w:hyperlink>
      <w:r>
        <w:t xml:space="preserve"> Минпросвещения России </w:t>
      </w:r>
      <w:r>
        <w:t xml:space="preserve">от 08.09.2020 N 471; в ред. </w:t>
      </w:r>
      <w:hyperlink r:id="rId48" w:tooltip="Приказ Минпросвещения России от 23.01.2023 N 50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&quot; (Зарегистриро">
        <w:r>
          <w:rPr>
            <w:color w:val="0000FF"/>
          </w:rPr>
          <w:t>Приказа</w:t>
        </w:r>
      </w:hyperlink>
      <w:r>
        <w:t xml:space="preserve"> Минпросвещения России от 23.01.2023 N 50)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Родители (законные представители) ребенка, являющиеся иностранными гражданам</w:t>
      </w:r>
      <w:r>
        <w:t>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</w:t>
      </w:r>
      <w:r>
        <w:t>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1F27EF" w:rsidRDefault="004E5950">
      <w:pPr>
        <w:pStyle w:val="ConsPlusNormal0"/>
        <w:jc w:val="both"/>
      </w:pPr>
      <w:r>
        <w:t xml:space="preserve">(в ред. </w:t>
      </w:r>
      <w:hyperlink r:id="rId49" w:tooltip="Приказ Минпросвещения России от 08.09.2020 N 471 (ред. от 04.10.2021)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">
        <w:r>
          <w:rPr>
            <w:color w:val="0000FF"/>
          </w:rPr>
          <w:t>Приказа</w:t>
        </w:r>
      </w:hyperlink>
      <w:r>
        <w:t xml:space="preserve"> Минпросвещения России от 08.09.2020 N 471)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или выписку из Единого государственного реестра записей актов гражданс</w:t>
      </w:r>
      <w:r>
        <w:t>кого состояния, содержащую реквизиты записи акта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</w:t>
      </w:r>
      <w:r>
        <w:t xml:space="preserve"> или документ, содержащий сведения о месте пребывания, месте фактического проживания ребенка.</w:t>
      </w:r>
    </w:p>
    <w:p w:rsidR="001F27EF" w:rsidRDefault="004E5950">
      <w:pPr>
        <w:pStyle w:val="ConsPlusNormal0"/>
        <w:jc w:val="both"/>
      </w:pPr>
      <w:r>
        <w:t xml:space="preserve">(в ред. Приказов Минпросвещения России от 08.09.2020 </w:t>
      </w:r>
      <w:hyperlink r:id="rId50" w:tooltip="Приказ Минпросвещения России от 08.09.2020 N 471 (ред. от 04.10.2021)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">
        <w:r>
          <w:rPr>
            <w:color w:val="0000FF"/>
          </w:rPr>
          <w:t>N 471</w:t>
        </w:r>
      </w:hyperlink>
      <w:r>
        <w:t>, о</w:t>
      </w:r>
      <w:r>
        <w:t xml:space="preserve">т 04.10.2021 </w:t>
      </w:r>
      <w:hyperlink r:id="rId51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N 686</w:t>
        </w:r>
      </w:hyperlink>
      <w:r>
        <w:t xml:space="preserve">, от 23.01.2023 </w:t>
      </w:r>
      <w:hyperlink r:id="rId52" w:tooltip="Приказ Минпросвещения России от 23.01.2023 N 50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&quot; (Зарегистриро">
        <w:r>
          <w:rPr>
            <w:color w:val="0000FF"/>
          </w:rPr>
          <w:t>N 50</w:t>
        </w:r>
      </w:hyperlink>
      <w:r>
        <w:t>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-----------</w:t>
      </w:r>
      <w:r>
        <w:t>---------------------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&lt;10&gt; Сноска исключена с 1 марта 2022 года. - </w:t>
      </w:r>
      <w:hyperlink r:id="rId53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Приказ</w:t>
        </w:r>
      </w:hyperlink>
      <w:r>
        <w:t xml:space="preserve"> Минпросвещения России от 04.10.2021 N 686.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>Копии предъявляемых при приеме доку</w:t>
      </w:r>
      <w:r>
        <w:t>ментов хранятся в образовательной организации.</w:t>
      </w:r>
    </w:p>
    <w:p w:rsidR="001F27EF" w:rsidRDefault="004E5950">
      <w:pPr>
        <w:pStyle w:val="ConsPlusNormal0"/>
        <w:jc w:val="both"/>
      </w:pPr>
      <w:r>
        <w:t xml:space="preserve">(в ред. </w:t>
      </w:r>
      <w:hyperlink r:id="rId54" w:tooltip="Приказ Минпросвещения России от 08.09.2020 N 471 (ред. от 04.10.2021) &quot;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">
        <w:r>
          <w:rPr>
            <w:color w:val="0000FF"/>
          </w:rPr>
          <w:t>Приказа</w:t>
        </w:r>
      </w:hyperlink>
      <w:r>
        <w:t xml:space="preserve"> Минпросвещения России от 08.09.2020 N 471)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lastRenderedPageBreak/>
        <w:t>10. Дети с ограниченными возможностями здоровья п</w:t>
      </w:r>
      <w:r>
        <w:t>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11. Требование представления иных</w:t>
      </w:r>
      <w:r>
        <w:t xml:space="preserve">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12. Заявление о приеме в образовательную организацию и копии документов регистрируются руководителем образовательной ор</w:t>
      </w:r>
      <w:r>
        <w:t>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</w:t>
      </w:r>
      <w:r>
        <w:t>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13. Ребенок, родители (законные представители) которого не представили необходимые дл</w:t>
      </w:r>
      <w:r>
        <w:t xml:space="preserve">я приема документы в соответствии с </w:t>
      </w:r>
      <w:hyperlink w:anchor="P102" w:tooltip="9. Направление и прием в образовательную организацию осуществляются по личному заявлению родителя (законного представителя) ребенка.">
        <w:r>
          <w:rPr>
            <w:color w:val="0000FF"/>
          </w:rPr>
          <w:t>пунктом 9</w:t>
        </w:r>
      </w:hyperlink>
      <w:r>
        <w:t xml:space="preserve"> настоящего Порядка, остается на учете и напра</w:t>
      </w:r>
      <w:r>
        <w:t>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 xml:space="preserve">14. После приема документов, указанных в </w:t>
      </w:r>
      <w:hyperlink w:anchor="P102" w:tooltip="9. Направление и прием в образовательную организацию осуществляются по личному заявлению родителя (законного представителя) ребенка.">
        <w:r>
          <w:rPr>
            <w:color w:val="0000FF"/>
          </w:rPr>
          <w:t>пункте 9</w:t>
        </w:r>
      </w:hyperlink>
      <w:r>
        <w:t xml:space="preserve"> настоящего Порядка, образовательная организация заключает договор об образовании по образовательным программам дошкольного образовани</w:t>
      </w:r>
      <w:r>
        <w:t>я (далее - договор) &lt;9&gt; с родителями (законными представителями) ребенка.</w:t>
      </w:r>
    </w:p>
    <w:p w:rsidR="001F27EF" w:rsidRDefault="004E5950">
      <w:pPr>
        <w:pStyle w:val="ConsPlusNormal0"/>
        <w:jc w:val="both"/>
      </w:pPr>
      <w:r>
        <w:t xml:space="preserve">(в ред. </w:t>
      </w:r>
      <w:hyperlink r:id="rId55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Приказа</w:t>
        </w:r>
      </w:hyperlink>
      <w:r>
        <w:t xml:space="preserve"> Минпросвещения России от 04.10.2021 N 686)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--------------------</w:t>
      </w:r>
      <w:r>
        <w:t>------------</w:t>
      </w:r>
    </w:p>
    <w:p w:rsidR="001F27EF" w:rsidRDefault="004E5950">
      <w:pPr>
        <w:pStyle w:val="ConsPlusNormal0"/>
        <w:spacing w:before="200"/>
        <w:ind w:firstLine="540"/>
        <w:jc w:val="both"/>
      </w:pPr>
      <w:hyperlink r:id="rId56" w:tooltip="Приказ Минпросвещения России от 04.10.2021 N 686 &quot;О внесении изменений в приказы Министерства просвещения Российской Федерации от 15 мая 2020 г. N 236 &quot;Об утверждении Порядка приема на обучение по образовательным программам дошкольного образования&quot; и от 8 сент">
        <w:r>
          <w:rPr>
            <w:color w:val="0000FF"/>
          </w:rPr>
          <w:t>&lt;9&gt;</w:t>
        </w:r>
      </w:hyperlink>
      <w:r>
        <w:t xml:space="preserve"> </w:t>
      </w:r>
      <w:hyperlink r:id="rId57" w:tooltip="Федеральный закон от 29.12.2012 N 273-ФЗ (ред. от 31.07.2025) &quot;Об образовании в Российской Федерации&quot; {КонсультантПлюс}">
        <w:r>
          <w:rPr>
            <w:color w:val="0000FF"/>
          </w:rPr>
          <w:t>Часть 2 статьи 53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1F27EF" w:rsidRDefault="001F27EF">
      <w:pPr>
        <w:pStyle w:val="ConsPlusNormal0"/>
        <w:jc w:val="both"/>
      </w:pPr>
    </w:p>
    <w:p w:rsidR="001F27EF" w:rsidRDefault="004E5950">
      <w:pPr>
        <w:pStyle w:val="ConsPlusNormal0"/>
        <w:ind w:firstLine="540"/>
        <w:jc w:val="both"/>
      </w:pPr>
      <w:r>
        <w:t>15. Руко</w:t>
      </w:r>
      <w:r>
        <w:t xml:space="preserve">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акт в трехдневный срок после издания </w:t>
      </w:r>
      <w:r>
        <w:t>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</w:t>
      </w:r>
      <w:r>
        <w:t xml:space="preserve"> группу.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1F27EF" w:rsidRDefault="004E5950">
      <w:pPr>
        <w:pStyle w:val="ConsPlusNormal0"/>
        <w:spacing w:before="200"/>
        <w:ind w:firstLine="540"/>
        <w:jc w:val="both"/>
      </w:pPr>
      <w:r>
        <w:t>16. На каждого ребенка, зачисленного в образовательную организацию, оформляет</w:t>
      </w:r>
      <w:r>
        <w:t>ся личное дело, в котором хранятся все предоставленные родителями (законными представителями) ребенка документы.</w:t>
      </w:r>
    </w:p>
    <w:p w:rsidR="001F27EF" w:rsidRDefault="001F27EF">
      <w:pPr>
        <w:pStyle w:val="ConsPlusNormal0"/>
        <w:jc w:val="both"/>
      </w:pPr>
    </w:p>
    <w:p w:rsidR="001F27EF" w:rsidRDefault="001F27EF">
      <w:pPr>
        <w:pStyle w:val="ConsPlusNormal0"/>
        <w:jc w:val="both"/>
      </w:pPr>
    </w:p>
    <w:p w:rsidR="001F27EF" w:rsidRDefault="001F27EF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1F27EF">
      <w:headerReference w:type="default" r:id="rId58"/>
      <w:footerReference w:type="default" r:id="rId59"/>
      <w:headerReference w:type="first" r:id="rId60"/>
      <w:footerReference w:type="first" r:id="rId61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5950" w:rsidRDefault="004E5950">
      <w:r>
        <w:separator/>
      </w:r>
    </w:p>
  </w:endnote>
  <w:endnote w:type="continuationSeparator" w:id="0">
    <w:p w:rsidR="004E5950" w:rsidRDefault="004E5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27EF" w:rsidRDefault="001F27EF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1F27EF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1F27EF" w:rsidRDefault="004E5950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1F27EF" w:rsidRDefault="004E5950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1F27EF" w:rsidRDefault="004E5950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846BE0">
            <w:rPr>
              <w:rFonts w:ascii="Tahoma" w:hAnsi="Tahoma" w:cs="Tahoma"/>
              <w:noProof/>
            </w:rPr>
            <w:t>3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846BE0">
            <w:rPr>
              <w:rFonts w:ascii="Tahoma" w:hAnsi="Tahoma" w:cs="Tahoma"/>
              <w:noProof/>
            </w:rPr>
            <w:t>8</w:t>
          </w:r>
          <w:r>
            <w:fldChar w:fldCharType="end"/>
          </w:r>
        </w:p>
      </w:tc>
    </w:tr>
  </w:tbl>
  <w:p w:rsidR="001F27EF" w:rsidRDefault="004E5950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27EF" w:rsidRDefault="001F27EF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1F27EF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1F27EF" w:rsidRDefault="004E5950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1F27EF" w:rsidRDefault="004E5950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1F27EF" w:rsidRDefault="004E5950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846BE0">
            <w:rPr>
              <w:rFonts w:ascii="Tahoma" w:hAnsi="Tahoma" w:cs="Tahoma"/>
              <w:noProof/>
            </w:rPr>
            <w:t>2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846BE0">
            <w:rPr>
              <w:rFonts w:ascii="Tahoma" w:hAnsi="Tahoma" w:cs="Tahoma"/>
              <w:noProof/>
            </w:rPr>
            <w:t>8</w:t>
          </w:r>
          <w:r>
            <w:fldChar w:fldCharType="end"/>
          </w:r>
        </w:p>
      </w:tc>
    </w:tr>
  </w:tbl>
  <w:p w:rsidR="001F27EF" w:rsidRDefault="004E5950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5950" w:rsidRDefault="004E5950">
      <w:r>
        <w:separator/>
      </w:r>
    </w:p>
  </w:footnote>
  <w:footnote w:type="continuationSeparator" w:id="0">
    <w:p w:rsidR="004E5950" w:rsidRDefault="004E5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4A0" w:firstRow="1" w:lastRow="0" w:firstColumn="1" w:lastColumn="0" w:noHBand="0" w:noVBand="1"/>
    </w:tblPr>
    <w:tblGrid>
      <w:gridCol w:w="5512"/>
      <w:gridCol w:w="4695"/>
    </w:tblGrid>
    <w:tr w:rsidR="001F27EF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1F27EF" w:rsidRDefault="004E5950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15.05.2020 N 236</w:t>
          </w:r>
          <w:r>
            <w:rPr>
              <w:rFonts w:ascii="Tahoma" w:hAnsi="Tahoma" w:cs="Tahoma"/>
              <w:sz w:val="16"/>
              <w:szCs w:val="16"/>
            </w:rPr>
            <w:br/>
            <w:t>(ред. от 23.01.2023)</w:t>
          </w:r>
          <w:r>
            <w:rPr>
              <w:rFonts w:ascii="Tahoma" w:hAnsi="Tahoma" w:cs="Tahoma"/>
              <w:sz w:val="16"/>
              <w:szCs w:val="16"/>
            </w:rPr>
            <w:br/>
          </w:r>
          <w:r>
            <w:rPr>
              <w:rFonts w:ascii="Tahoma" w:hAnsi="Tahoma" w:cs="Tahoma"/>
              <w:sz w:val="16"/>
              <w:szCs w:val="16"/>
            </w:rPr>
            <w:t>"Об утверждении Порядка приема на обучение по обра...</w:t>
          </w:r>
        </w:p>
      </w:tc>
      <w:tc>
        <w:tcPr>
          <w:tcW w:w="2300" w:type="pct"/>
          <w:vAlign w:val="center"/>
        </w:tcPr>
        <w:p w:rsidR="001F27EF" w:rsidRDefault="004E5950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28.08.2025</w:t>
          </w:r>
        </w:p>
      </w:tc>
    </w:tr>
  </w:tbl>
  <w:p w:rsidR="001F27EF" w:rsidRDefault="001F27EF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1F27EF" w:rsidRDefault="001F27EF">
    <w:pPr>
      <w:pStyle w:val="ConsPlusNormal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ayout w:type="fixed"/>
      <w:tblCellMar>
        <w:left w:w="40" w:type="dxa"/>
        <w:right w:w="40" w:type="dxa"/>
      </w:tblCellMar>
      <w:tblLook w:val="04A0" w:firstRow="1" w:lastRow="0" w:firstColumn="1" w:lastColumn="0" w:noHBand="0" w:noVBand="1"/>
    </w:tblPr>
    <w:tblGrid>
      <w:gridCol w:w="5512"/>
      <w:gridCol w:w="4695"/>
    </w:tblGrid>
    <w:tr w:rsidR="001F27EF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1F27EF" w:rsidRDefault="004E5950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 xml:space="preserve">Приказ Минпросвещения России от </w:t>
          </w:r>
          <w:r>
            <w:rPr>
              <w:rFonts w:ascii="Tahoma" w:hAnsi="Tahoma" w:cs="Tahoma"/>
              <w:sz w:val="16"/>
              <w:szCs w:val="16"/>
            </w:rPr>
            <w:t>15.05.2020 N 236</w:t>
          </w:r>
          <w:r>
            <w:rPr>
              <w:rFonts w:ascii="Tahoma" w:hAnsi="Tahoma" w:cs="Tahoma"/>
              <w:sz w:val="16"/>
              <w:szCs w:val="16"/>
            </w:rPr>
            <w:br/>
            <w:t>(ред. от 23.01.2023)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Порядка приема на обучение по обра...</w:t>
          </w:r>
        </w:p>
      </w:tc>
      <w:tc>
        <w:tcPr>
          <w:tcW w:w="2300" w:type="pct"/>
          <w:vAlign w:val="center"/>
        </w:tcPr>
        <w:p w:rsidR="001F27EF" w:rsidRDefault="004E5950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28.08.2025</w:t>
          </w:r>
        </w:p>
      </w:tc>
    </w:tr>
  </w:tbl>
  <w:p w:rsidR="001F27EF" w:rsidRDefault="001F27EF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1F27EF" w:rsidRDefault="001F27EF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7EF"/>
    <w:rsid w:val="001F27EF"/>
    <w:rsid w:val="004E5950"/>
    <w:rsid w:val="0084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977830-D255-4857-BAEA-27CDDCBE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Arial" w:hAnsi="Arial" w:cs="Arial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Arial" w:hAnsi="Arial" w:cs="Arial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Arial" w:hAnsi="Arial" w:cs="Arial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Arial" w:hAnsi="Arial" w:cs="Arial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Arial" w:hAnsi="Arial" w:cs="Arial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99281&amp;dst=100042" TargetMode="External"/><Relationship Id="rId18" Type="http://schemas.openxmlformats.org/officeDocument/2006/relationships/hyperlink" Target="https://login.consultant.ru/link/?req=doc&amp;base=LAW&amp;n=400264&amp;dst=100014" TargetMode="External"/><Relationship Id="rId26" Type="http://schemas.openxmlformats.org/officeDocument/2006/relationships/hyperlink" Target="https://login.consultant.ru/link/?req=doc&amp;base=LAW&amp;n=511253&amp;dst=100903" TargetMode="External"/><Relationship Id="rId39" Type="http://schemas.openxmlformats.org/officeDocument/2006/relationships/hyperlink" Target="https://login.consultant.ru/link/?req=doc&amp;base=LAW&amp;n=400264&amp;dst=100021" TargetMode="External"/><Relationship Id="rId21" Type="http://schemas.openxmlformats.org/officeDocument/2006/relationships/hyperlink" Target="https://login.consultant.ru/link/?req=doc&amp;base=LAW&amp;n=511253&amp;dst=100754" TargetMode="External"/><Relationship Id="rId34" Type="http://schemas.openxmlformats.org/officeDocument/2006/relationships/hyperlink" Target="https://login.consultant.ru/link/?req=doc&amp;base=LAW&amp;n=400264&amp;dst=100017" TargetMode="External"/><Relationship Id="rId42" Type="http://schemas.openxmlformats.org/officeDocument/2006/relationships/hyperlink" Target="https://login.consultant.ru/link/?req=doc&amp;base=LAW&amp;n=440412&amp;dst=100017" TargetMode="External"/><Relationship Id="rId47" Type="http://schemas.openxmlformats.org/officeDocument/2006/relationships/hyperlink" Target="https://login.consultant.ru/link/?req=doc&amp;base=LAW&amp;n=400288&amp;dst=100017" TargetMode="External"/><Relationship Id="rId50" Type="http://schemas.openxmlformats.org/officeDocument/2006/relationships/hyperlink" Target="https://login.consultant.ru/link/?req=doc&amp;base=LAW&amp;n=400288&amp;dst=100021" TargetMode="External"/><Relationship Id="rId55" Type="http://schemas.openxmlformats.org/officeDocument/2006/relationships/hyperlink" Target="https://login.consultant.ru/link/?req=doc&amp;base=LAW&amp;n=400264&amp;dst=100026" TargetMode="External"/><Relationship Id="rId63" Type="http://schemas.openxmlformats.org/officeDocument/2006/relationships/theme" Target="theme/theme1.xml"/><Relationship Id="rId7" Type="http://schemas.openxmlformats.org/officeDocument/2006/relationships/hyperlink" Target="https://www.consultant.ru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00264&amp;dst=100012" TargetMode="External"/><Relationship Id="rId20" Type="http://schemas.openxmlformats.org/officeDocument/2006/relationships/hyperlink" Target="https://login.consultant.ru/link/?req=doc&amp;base=LAW&amp;n=400288&amp;dst=100012" TargetMode="External"/><Relationship Id="rId29" Type="http://schemas.openxmlformats.org/officeDocument/2006/relationships/hyperlink" Target="https://login.consultant.ru/link/?req=doc&amp;base=LAW&amp;n=511253&amp;dst=780" TargetMode="External"/><Relationship Id="rId41" Type="http://schemas.openxmlformats.org/officeDocument/2006/relationships/hyperlink" Target="https://login.consultant.ru/link/?req=doc&amp;base=LAW&amp;n=511253&amp;dst=316" TargetMode="External"/><Relationship Id="rId54" Type="http://schemas.openxmlformats.org/officeDocument/2006/relationships/hyperlink" Target="https://login.consultant.ru/link/?req=doc&amp;base=LAW&amp;n=400288&amp;dst=100022" TargetMode="Externa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login.consultant.ru/link/?req=doc&amp;base=LAW&amp;n=440412&amp;dst=100006" TargetMode="External"/><Relationship Id="rId24" Type="http://schemas.openxmlformats.org/officeDocument/2006/relationships/hyperlink" Target="https://login.consultant.ru/link/?req=doc&amp;base=LAW&amp;n=511253&amp;dst=100901" TargetMode="External"/><Relationship Id="rId32" Type="http://schemas.openxmlformats.org/officeDocument/2006/relationships/hyperlink" Target="https://login.consultant.ru/link/?req=doc&amp;base=LAW&amp;n=511253&amp;dst=100902" TargetMode="External"/><Relationship Id="rId37" Type="http://schemas.openxmlformats.org/officeDocument/2006/relationships/hyperlink" Target="https://login.consultant.ru/link/?req=doc&amp;base=LAW&amp;n=400264&amp;dst=100018" TargetMode="External"/><Relationship Id="rId40" Type="http://schemas.openxmlformats.org/officeDocument/2006/relationships/hyperlink" Target="https://login.consultant.ru/link/?req=doc&amp;base=LAW&amp;n=400264&amp;dst=100021" TargetMode="External"/><Relationship Id="rId45" Type="http://schemas.openxmlformats.org/officeDocument/2006/relationships/hyperlink" Target="https://login.consultant.ru/link/?req=doc&amp;base=LAW&amp;n=400288&amp;dst=100016" TargetMode="External"/><Relationship Id="rId53" Type="http://schemas.openxmlformats.org/officeDocument/2006/relationships/hyperlink" Target="https://login.consultant.ru/link/?req=doc&amp;base=LAW&amp;n=400264&amp;dst=100025" TargetMode="External"/><Relationship Id="rId58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yperlink" Target="https://login.consultant.ru/link/?req=doc&amp;base=LAW&amp;n=318098" TargetMode="External"/><Relationship Id="rId23" Type="http://schemas.openxmlformats.org/officeDocument/2006/relationships/hyperlink" Target="https://login.consultant.ru/link/?req=doc&amp;base=LAW&amp;n=400288&amp;dst=100014" TargetMode="External"/><Relationship Id="rId28" Type="http://schemas.openxmlformats.org/officeDocument/2006/relationships/hyperlink" Target="https://login.consultant.ru/link/?req=doc&amp;base=LAW&amp;n=440412&amp;dst=100012" TargetMode="External"/><Relationship Id="rId36" Type="http://schemas.openxmlformats.org/officeDocument/2006/relationships/hyperlink" Target="https://login.consultant.ru/link/?req=doc&amp;base=LAW&amp;n=511253&amp;dst=311" TargetMode="External"/><Relationship Id="rId49" Type="http://schemas.openxmlformats.org/officeDocument/2006/relationships/hyperlink" Target="https://login.consultant.ru/link/?req=doc&amp;base=LAW&amp;n=400288&amp;dst=100019" TargetMode="External"/><Relationship Id="rId57" Type="http://schemas.openxmlformats.org/officeDocument/2006/relationships/hyperlink" Target="https://login.consultant.ru/link/?req=doc&amp;base=LAW&amp;n=511253&amp;dst=100738" TargetMode="External"/><Relationship Id="rId61" Type="http://schemas.openxmlformats.org/officeDocument/2006/relationships/footer" Target="footer2.xml"/><Relationship Id="rId10" Type="http://schemas.openxmlformats.org/officeDocument/2006/relationships/hyperlink" Target="https://login.consultant.ru/link/?req=doc&amp;base=LAW&amp;n=400264&amp;dst=100006" TargetMode="External"/><Relationship Id="rId19" Type="http://schemas.openxmlformats.org/officeDocument/2006/relationships/hyperlink" Target="https://login.consultant.ru/link/?req=doc&amp;base=LAW&amp;n=440412&amp;dst=100006" TargetMode="External"/><Relationship Id="rId31" Type="http://schemas.openxmlformats.org/officeDocument/2006/relationships/hyperlink" Target="https://login.consultant.ru/link/?req=doc&amp;base=LAW&amp;n=511253&amp;dst=101173" TargetMode="External"/><Relationship Id="rId44" Type="http://schemas.openxmlformats.org/officeDocument/2006/relationships/hyperlink" Target="https://login.consultant.ru/link/?req=doc&amp;base=LAW&amp;n=511295&amp;dst=100091" TargetMode="External"/><Relationship Id="rId52" Type="http://schemas.openxmlformats.org/officeDocument/2006/relationships/hyperlink" Target="https://login.consultant.ru/link/?req=doc&amp;base=LAW&amp;n=440412&amp;dst=100019" TargetMode="External"/><Relationship Id="rId6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LAW&amp;n=400288&amp;dst=100006" TargetMode="External"/><Relationship Id="rId14" Type="http://schemas.openxmlformats.org/officeDocument/2006/relationships/hyperlink" Target="https://login.consultant.ru/link/?req=doc&amp;base=LAW&amp;n=318170" TargetMode="External"/><Relationship Id="rId22" Type="http://schemas.openxmlformats.org/officeDocument/2006/relationships/hyperlink" Target="https://login.consultant.ru/link/?req=doc&amp;base=LAW&amp;n=511253&amp;dst=100763" TargetMode="External"/><Relationship Id="rId27" Type="http://schemas.openxmlformats.org/officeDocument/2006/relationships/hyperlink" Target="https://login.consultant.ru/link/?req=doc&amp;base=LAW&amp;n=511253&amp;dst=688" TargetMode="External"/><Relationship Id="rId30" Type="http://schemas.openxmlformats.org/officeDocument/2006/relationships/hyperlink" Target="https://login.consultant.ru/link/?req=doc&amp;base=LAW&amp;n=440412&amp;dst=100014" TargetMode="External"/><Relationship Id="rId35" Type="http://schemas.openxmlformats.org/officeDocument/2006/relationships/hyperlink" Target="https://login.consultant.ru/link/?req=doc&amp;base=LAW&amp;n=511253&amp;dst=313" TargetMode="External"/><Relationship Id="rId43" Type="http://schemas.openxmlformats.org/officeDocument/2006/relationships/hyperlink" Target="https://login.consultant.ru/link/?req=doc&amp;base=LAW&amp;n=400264&amp;dst=100022" TargetMode="External"/><Relationship Id="rId48" Type="http://schemas.openxmlformats.org/officeDocument/2006/relationships/hyperlink" Target="https://login.consultant.ru/link/?req=doc&amp;base=LAW&amp;n=440412&amp;dst=100018" TargetMode="External"/><Relationship Id="rId56" Type="http://schemas.openxmlformats.org/officeDocument/2006/relationships/hyperlink" Target="https://login.consultant.ru/link/?req=doc&amp;base=LAW&amp;n=400264&amp;dst=100026" TargetMode="External"/><Relationship Id="rId8" Type="http://schemas.openxmlformats.org/officeDocument/2006/relationships/hyperlink" Target="https://www.consultant.ru" TargetMode="External"/><Relationship Id="rId51" Type="http://schemas.openxmlformats.org/officeDocument/2006/relationships/hyperlink" Target="https://login.consultant.ru/link/?req=doc&amp;base=LAW&amp;n=400264&amp;dst=10002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511253&amp;dst=244" TargetMode="External"/><Relationship Id="rId17" Type="http://schemas.openxmlformats.org/officeDocument/2006/relationships/hyperlink" Target="https://login.consultant.ru/link/?req=doc&amp;base=LAW&amp;n=400288&amp;dst=100006" TargetMode="External"/><Relationship Id="rId25" Type="http://schemas.openxmlformats.org/officeDocument/2006/relationships/hyperlink" Target="https://login.consultant.ru/link/?req=doc&amp;base=LAW&amp;n=511253&amp;dst=16" TargetMode="External"/><Relationship Id="rId33" Type="http://schemas.openxmlformats.org/officeDocument/2006/relationships/hyperlink" Target="https://login.consultant.ru/link/?req=doc&amp;base=LAW&amp;n=511253&amp;dst=100756" TargetMode="External"/><Relationship Id="rId38" Type="http://schemas.openxmlformats.org/officeDocument/2006/relationships/hyperlink" Target="https://login.consultant.ru/link/?req=doc&amp;base=LAW&amp;n=400264&amp;dst=100020" TargetMode="External"/><Relationship Id="rId46" Type="http://schemas.openxmlformats.org/officeDocument/2006/relationships/hyperlink" Target="https://login.consultant.ru/link/?req=doc&amp;base=LAW&amp;n=400288&amp;dst=100016" TargetMode="External"/><Relationship Id="rId5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5577</Words>
  <Characters>31792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Минпросвещения России от 15.05.2020 N 236
(ред. от 23.01.2023)
"Об утверждении Порядка приема на обучение по образовательным программам дошкольного образования"
(Зарегистрировано в Минюсте России 17.06.2020 N 58681)
(с изм. и доп., вступ. в силу с </vt:lpstr>
    </vt:vector>
  </TitlesOfParts>
  <Company>КонсультантПлюс Версия 4025.00.30</Company>
  <LinksUpToDate>false</LinksUpToDate>
  <CharactersWithSpaces>37295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15.05.2020 N 236
(ред. от 23.01.2023)
"Об утверждении Порядка приема на обучение по образовательным программам дошкольного образования"
(Зарегистрировано в Минюсте России 17.06.2020 N 58681)
(с изм. и доп., вступ. в силу с 01.04.2024)</dc:title>
  <dc:creator>User</dc:creator>
  <cp:lastModifiedBy>User</cp:lastModifiedBy>
  <cp:revision>2</cp:revision>
  <dcterms:created xsi:type="dcterms:W3CDTF">2026-01-15T11:11:00Z</dcterms:created>
  <dcterms:modified xsi:type="dcterms:W3CDTF">2026-01-15T11:11:00Z</dcterms:modified>
</cp:coreProperties>
</file>